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DD" w:rsidRPr="008A595E" w:rsidRDefault="001A1FDD" w:rsidP="001A1F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kern w:val="24"/>
        </w:rPr>
      </w:pPr>
      <w:r w:rsidRPr="008A595E">
        <w:rPr>
          <w:rFonts w:ascii="Calibri" w:hAnsi="Calibri" w:cs="Calibri"/>
          <w:b/>
          <w:bCs/>
          <w:kern w:val="24"/>
        </w:rPr>
        <w:t>Conferenza Episcopale Siciliana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Times New Roman" w:cs="Arial"/>
          <w:b/>
          <w:kern w:val="24"/>
        </w:rPr>
      </w:pPr>
      <w:r w:rsidRPr="008A595E">
        <w:rPr>
          <w:rFonts w:ascii="Calibri" w:eastAsia="Times New Roman" w:hAnsi="Times New Roman" w:cs="Calibri"/>
          <w:b/>
          <w:bCs/>
          <w:kern w:val="24"/>
        </w:rPr>
        <w:t>Convegno dei Delegati Diocesani</w:t>
      </w:r>
      <w:r w:rsidRPr="008A595E">
        <w:rPr>
          <w:rFonts w:ascii="Arial" w:hAnsi="Times New Roman" w:cs="Arial"/>
          <w:b/>
          <w:kern w:val="24"/>
        </w:rPr>
        <w:t xml:space="preserve"> </w:t>
      </w:r>
      <w:r w:rsidRPr="008A595E">
        <w:rPr>
          <w:rFonts w:ascii="Calibri" w:eastAsia="Times New Roman" w:hAnsi="Times New Roman" w:cs="Calibri"/>
          <w:b/>
          <w:bCs/>
          <w:kern w:val="24"/>
        </w:rPr>
        <w:t>al 5</w:t>
      </w:r>
      <w:r w:rsidRPr="008A595E">
        <w:rPr>
          <w:rFonts w:ascii="Calibri" w:eastAsia="Times New Roman" w:hAnsi="Times New Roman" w:cs="Calibri"/>
          <w:b/>
          <w:bCs/>
          <w:kern w:val="24"/>
        </w:rPr>
        <w:t>°</w:t>
      </w:r>
      <w:r w:rsidRPr="008A595E">
        <w:rPr>
          <w:rFonts w:ascii="Calibri" w:eastAsia="Times New Roman" w:hAnsi="Times New Roman" w:cs="Calibri"/>
          <w:b/>
          <w:bCs/>
          <w:kern w:val="24"/>
        </w:rPr>
        <w:t xml:space="preserve"> Convegno Ecclesiale Nazionale</w:t>
      </w:r>
    </w:p>
    <w:p w:rsidR="001A1FDD" w:rsidRPr="008A595E" w:rsidRDefault="001A1FDD" w:rsidP="008A59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Times New Roman" w:cs="Arial"/>
          <w:b/>
          <w:kern w:val="24"/>
        </w:rPr>
      </w:pPr>
      <w:r w:rsidRPr="008A595E">
        <w:rPr>
          <w:rFonts w:ascii="Calibri" w:eastAsia="Times New Roman" w:hAnsi="Times New Roman" w:cs="Calibri"/>
          <w:b/>
          <w:bCs/>
          <w:kern w:val="24"/>
        </w:rPr>
        <w:t>“</w:t>
      </w:r>
      <w:r w:rsidRPr="008A595E">
        <w:rPr>
          <w:rFonts w:ascii="Calibri" w:eastAsia="Times New Roman" w:hAnsi="Times New Roman" w:cs="Calibri"/>
          <w:b/>
          <w:bCs/>
          <w:kern w:val="24"/>
        </w:rPr>
        <w:t>In Ges</w:t>
      </w:r>
      <w:r w:rsidRPr="008A595E">
        <w:rPr>
          <w:rFonts w:ascii="Calibri" w:eastAsia="Times New Roman" w:hAnsi="Times New Roman" w:cs="Calibri"/>
          <w:b/>
          <w:bCs/>
          <w:kern w:val="24"/>
        </w:rPr>
        <w:t>ù</w:t>
      </w:r>
      <w:r w:rsidRPr="008A595E">
        <w:rPr>
          <w:rFonts w:ascii="Calibri" w:eastAsia="Times New Roman" w:hAnsi="Times New Roman" w:cs="Calibri"/>
          <w:b/>
          <w:bCs/>
          <w:kern w:val="24"/>
        </w:rPr>
        <w:t xml:space="preserve"> Cristo</w:t>
      </w:r>
      <w:r w:rsidRPr="008A595E">
        <w:rPr>
          <w:rFonts w:ascii="Arial" w:hAnsi="Times New Roman" w:cs="Arial"/>
          <w:b/>
          <w:kern w:val="24"/>
        </w:rPr>
        <w:t xml:space="preserve"> </w:t>
      </w:r>
      <w:r w:rsidRPr="008A595E">
        <w:rPr>
          <w:rFonts w:ascii="Calibri" w:eastAsia="Times New Roman" w:hAnsi="Times New Roman" w:cs="Calibri"/>
          <w:b/>
          <w:bCs/>
          <w:kern w:val="24"/>
        </w:rPr>
        <w:t>il nuovo umanesimo</w:t>
      </w:r>
      <w:r w:rsidRPr="008A595E">
        <w:rPr>
          <w:rFonts w:ascii="Calibri" w:eastAsia="Times New Roman" w:hAnsi="Times New Roman" w:cs="Calibri"/>
          <w:b/>
          <w:bCs/>
          <w:kern w:val="24"/>
        </w:rPr>
        <w:t>”</w:t>
      </w:r>
      <w:r w:rsidR="008A595E">
        <w:rPr>
          <w:rFonts w:ascii="Arial" w:hAnsi="Times New Roman" w:cs="Arial"/>
          <w:b/>
          <w:kern w:val="24"/>
        </w:rPr>
        <w:t xml:space="preserve"> 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 xml:space="preserve">La 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>“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>via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>”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 xml:space="preserve"> siciliana</w:t>
      </w:r>
      <w:r w:rsidRPr="008A595E">
        <w:rPr>
          <w:rFonts w:ascii="Arial" w:hAnsi="Times New Roman" w:cs="Arial"/>
          <w:b/>
          <w:kern w:val="24"/>
        </w:rPr>
        <w:t xml:space="preserve"> </w:t>
      </w:r>
      <w:r w:rsidRPr="008A595E">
        <w:rPr>
          <w:rFonts w:ascii="Calibri" w:eastAsia="Times New Roman" w:hAnsi="Times New Roman" w:cs="Calibri"/>
          <w:b/>
          <w:bCs/>
          <w:i/>
          <w:iCs/>
          <w:kern w:val="24"/>
        </w:rPr>
        <w:t>per convenire a Firenze</w:t>
      </w:r>
    </w:p>
    <w:p w:rsidR="00DA4D1A" w:rsidRPr="008A595E" w:rsidRDefault="001A1FDD" w:rsidP="008A59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Times New Roman" w:cs="Arial"/>
          <w:kern w:val="24"/>
        </w:rPr>
      </w:pPr>
      <w:r w:rsidRPr="008A595E">
        <w:rPr>
          <w:rFonts w:ascii="Calibri" w:eastAsia="Times New Roman" w:hAnsi="Times New Roman" w:cs="Calibri"/>
          <w:bCs/>
          <w:kern w:val="24"/>
        </w:rPr>
        <w:t>Cefal</w:t>
      </w:r>
      <w:r w:rsidRPr="008A595E">
        <w:rPr>
          <w:rFonts w:ascii="Calibri" w:eastAsia="Times New Roman" w:hAnsi="Times New Roman" w:cs="Calibri"/>
          <w:bCs/>
          <w:kern w:val="24"/>
        </w:rPr>
        <w:t>ù</w:t>
      </w:r>
      <w:r w:rsidRPr="008A595E">
        <w:rPr>
          <w:rFonts w:ascii="Calibri" w:eastAsia="Times New Roman" w:hAnsi="Times New Roman" w:cs="Calibri"/>
          <w:bCs/>
          <w:kern w:val="24"/>
        </w:rPr>
        <w:t>, 16-18 gennaio 2015</w:t>
      </w:r>
    </w:p>
    <w:p w:rsidR="00DA4D1A" w:rsidRPr="008A595E" w:rsidRDefault="00DA4D1A" w:rsidP="00DA4D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i/>
          <w:kern w:val="24"/>
          <w:u w:val="single"/>
        </w:rPr>
      </w:pPr>
      <w:r w:rsidRPr="008A595E">
        <w:rPr>
          <w:rFonts w:ascii="Calibri" w:hAnsi="Calibri" w:cs="Calibri"/>
          <w:b/>
          <w:bCs/>
          <w:i/>
          <w:kern w:val="24"/>
          <w:u w:val="single"/>
        </w:rPr>
        <w:t>Contributo dei delegati dell’Arcidiocesi di Catania</w:t>
      </w:r>
    </w:p>
    <w:p w:rsidR="000C6135" w:rsidRPr="008A595E" w:rsidRDefault="000C6135" w:rsidP="000C613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i/>
          <w:kern w:val="24"/>
          <w:u w:val="single"/>
        </w:rPr>
      </w:pPr>
      <w:r w:rsidRPr="008A595E">
        <w:rPr>
          <w:rFonts w:ascii="Calibri" w:hAnsi="Calibri" w:cs="Calibri"/>
          <w:bCs/>
          <w:i/>
          <w:kern w:val="24"/>
          <w:u w:val="single"/>
        </w:rPr>
        <w:t>Papa Francesco</w:t>
      </w:r>
    </w:p>
    <w:p w:rsidR="004A228C" w:rsidRPr="008A595E" w:rsidRDefault="008A595E" w:rsidP="000C613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i/>
          <w:kern w:val="24"/>
        </w:rPr>
      </w:pPr>
      <w:r w:rsidRPr="008A595E">
        <w:rPr>
          <w:rFonts w:ascii="Calibri" w:hAnsi="Calibri" w:cs="Calibri"/>
          <w:bCs/>
          <w:i/>
          <w:kern w:val="24"/>
        </w:rPr>
        <w:t>«Le difficili situazioni vissute da tanti nostri contemporanei,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 xml:space="preserve">vi trovino </w:t>
      </w:r>
      <w:r w:rsidRPr="008A595E">
        <w:rPr>
          <w:rFonts w:ascii="Calibri" w:hAnsi="Calibri" w:cs="Calibri"/>
          <w:bCs/>
          <w:i/>
          <w:kern w:val="24"/>
        </w:rPr>
        <w:t>attenti e partecipi</w:t>
      </w:r>
      <w:r w:rsidRPr="008A595E">
        <w:rPr>
          <w:rFonts w:ascii="Calibri" w:hAnsi="Calibri" w:cs="Calibri"/>
          <w:bCs/>
          <w:i/>
          <w:kern w:val="24"/>
        </w:rPr>
        <w:t>, pronti a ridiscutere un modello di sviluppo che: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>sfrutta il creato,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>sacrifica le persone sull’altare del profitto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>e crea</w:t>
      </w:r>
      <w:r w:rsidRPr="008A595E">
        <w:rPr>
          <w:rFonts w:ascii="Calibri" w:hAnsi="Calibri" w:cs="Calibri"/>
          <w:bCs/>
          <w:i/>
          <w:kern w:val="24"/>
        </w:rPr>
        <w:t xml:space="preserve"> nuove forme di emarginazione e di esclusione.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 xml:space="preserve">Il bisogno di un </w:t>
      </w:r>
      <w:r w:rsidRPr="008A595E">
        <w:rPr>
          <w:rFonts w:ascii="Calibri" w:hAnsi="Calibri" w:cs="Calibri"/>
          <w:bCs/>
          <w:i/>
          <w:iCs/>
          <w:kern w:val="24"/>
        </w:rPr>
        <w:t xml:space="preserve">nuovo umanesimo </w:t>
      </w:r>
      <w:r w:rsidRPr="008A595E">
        <w:rPr>
          <w:rFonts w:ascii="Calibri" w:hAnsi="Calibri" w:cs="Calibri"/>
          <w:bCs/>
          <w:i/>
          <w:kern w:val="24"/>
        </w:rPr>
        <w:t>è gridato da una società priva di speranza,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>scossa in tante sue certezze fondamentali,</w:t>
      </w:r>
      <w:r w:rsidR="000C6135" w:rsidRPr="008A595E">
        <w:rPr>
          <w:rFonts w:ascii="Calibri" w:hAnsi="Calibri" w:cs="Calibri"/>
          <w:bCs/>
          <w:i/>
          <w:kern w:val="24"/>
        </w:rPr>
        <w:t xml:space="preserve"> </w:t>
      </w:r>
      <w:r w:rsidRPr="008A595E">
        <w:rPr>
          <w:rFonts w:ascii="Calibri" w:hAnsi="Calibri" w:cs="Calibri"/>
          <w:bCs/>
          <w:i/>
          <w:kern w:val="24"/>
        </w:rPr>
        <w:t>impoverita da una crisi che, più che economica, è culturale, morale e spirituale»</w:t>
      </w:r>
      <w:r w:rsidR="000C6135" w:rsidRPr="008A595E">
        <w:rPr>
          <w:rFonts w:ascii="Calibri" w:hAnsi="Calibri" w:cs="Calibri"/>
          <w:bCs/>
          <w:i/>
          <w:kern w:val="24"/>
        </w:rPr>
        <w:t>(Maggio 2014 CEI)</w:t>
      </w:r>
      <w:r w:rsidRPr="008A595E">
        <w:rPr>
          <w:rFonts w:ascii="Calibri" w:hAnsi="Calibri" w:cs="Calibri"/>
          <w:bCs/>
          <w:i/>
          <w:kern w:val="24"/>
        </w:rPr>
        <w:t xml:space="preserve">. </w:t>
      </w:r>
    </w:p>
    <w:p w:rsidR="001A1FDD" w:rsidRPr="008A595E" w:rsidRDefault="00493A9F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i/>
          <w:kern w:val="24"/>
          <w:u w:val="single"/>
        </w:rPr>
      </w:pPr>
      <w:r w:rsidRPr="008A595E">
        <w:rPr>
          <w:rFonts w:ascii="Calibri" w:hAnsi="Calibri" w:cs="Calibri"/>
          <w:bCs/>
          <w:i/>
          <w:kern w:val="24"/>
          <w:u w:val="single"/>
        </w:rPr>
        <w:t>Una presenza per servire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Nella condivisione e solidarietà, con analisi e consapevolezza, come è avvenuto  alla moltiplicazione dei pani (</w:t>
      </w:r>
      <w:proofErr w:type="spellStart"/>
      <w:r w:rsidRPr="008A595E">
        <w:rPr>
          <w:rFonts w:ascii="Calibri" w:hAnsi="Calibri" w:cs="Calibri"/>
          <w:bCs/>
          <w:kern w:val="24"/>
        </w:rPr>
        <w:t>Gv</w:t>
      </w:r>
      <w:proofErr w:type="spellEnd"/>
      <w:r w:rsidRPr="008A595E">
        <w:rPr>
          <w:rFonts w:ascii="Calibri" w:hAnsi="Calibri" w:cs="Calibri"/>
          <w:bCs/>
          <w:kern w:val="24"/>
        </w:rPr>
        <w:t xml:space="preserve"> 6, 1-14). Gesù invita a scuotersi dall’immobilismo rinunciatario, bisogna impegnarsi, cioè  darsi da fare, prendersi cura. Gesù ha a cuore le necessità umane. “In </w:t>
      </w:r>
      <w:r w:rsidRPr="008A595E">
        <w:rPr>
          <w:rFonts w:ascii="Calibri" w:hAnsi="Calibri" w:cs="Calibri"/>
          <w:bCs/>
          <w:i/>
          <w:iCs/>
          <w:kern w:val="24"/>
        </w:rPr>
        <w:t>Gesù Cristo il nuovo umanesimo”.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Cinque vie di umanizzazione</w:t>
      </w:r>
      <w:r w:rsidRPr="008A595E">
        <w:rPr>
          <w:rFonts w:ascii="Calibri" w:hAnsi="Calibri" w:cs="Calibri"/>
          <w:bCs/>
          <w:i/>
          <w:iCs/>
          <w:kern w:val="24"/>
        </w:rPr>
        <w:t>:</w:t>
      </w:r>
      <w:r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i/>
          <w:iCs/>
          <w:kern w:val="24"/>
        </w:rPr>
        <w:t>uscire, annunciare, abitare, educare, trasfigurare.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i/>
          <w:iCs/>
          <w:kern w:val="24"/>
        </w:rPr>
      </w:pPr>
      <w:r w:rsidRPr="008A595E">
        <w:rPr>
          <w:rFonts w:ascii="Calibri" w:hAnsi="Calibri" w:cs="Calibri"/>
          <w:bCs/>
          <w:i/>
          <w:iCs/>
          <w:kern w:val="24"/>
        </w:rPr>
        <w:t>Le cinque “vie”  sono le vie della misericordia, per dare a ciascuno il suo (giustizia) e produrre bene comune.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u w:val="single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Uscire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Esodo come elemento di salvezza. L’agire deve partire dalla conversione.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Rivedere le nostre abitudini mentali, in modo da essere veramente missionari nella gioia.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Dio esce da se stesso per andare verso l’uomo.  Il divino e l’umano s’incontrano nella carne di Gesù. 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“Uscire per Servire” il nuovo umanesimo come cura della fede. “Uscire” con sensibilità e rispetto per gli altri. 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u w:val="single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Annunciare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Primato alla Parola</w:t>
      </w:r>
      <w:r w:rsidR="000E7A6C" w:rsidRPr="008A595E">
        <w:rPr>
          <w:rFonts w:ascii="Calibri" w:hAnsi="Calibri" w:cs="Calibri"/>
          <w:bCs/>
          <w:kern w:val="24"/>
        </w:rPr>
        <w:t xml:space="preserve">. </w:t>
      </w:r>
      <w:r w:rsidRPr="008A595E">
        <w:rPr>
          <w:rFonts w:ascii="Calibri" w:hAnsi="Calibri" w:cs="Calibri"/>
          <w:bCs/>
          <w:kern w:val="24"/>
        </w:rPr>
        <w:t>L’annuncio appartiene a tutto il popolo di Dio e in particolare agli “operatori pastorali” (presbiteri, diaconi, religiosi, laici), ai quali vengono richieste alcune caratteristiche: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parlare in modo semplice come Gesù,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formazione e capacità comunicativa,</w:t>
      </w:r>
      <w:r w:rsidR="000E7A6C" w:rsidRPr="008A595E">
        <w:rPr>
          <w:rFonts w:ascii="Calibri" w:hAnsi="Calibri" w:cs="Calibri"/>
          <w:bCs/>
          <w:kern w:val="24"/>
        </w:rPr>
        <w:t xml:space="preserve"> testimonianza</w:t>
      </w:r>
      <w:r w:rsidRPr="008A595E">
        <w:rPr>
          <w:rFonts w:ascii="Calibri" w:hAnsi="Calibri" w:cs="Calibri"/>
          <w:bCs/>
          <w:kern w:val="24"/>
        </w:rPr>
        <w:t xml:space="preserve"> in parrocchia e nel territorio. 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Coerenza tra fede e opere.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Annunciare l’Amore, senza il quale non si riesce ad andare veramente verso l’altro per condurlo all’Altro.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u w:val="single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Abitare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Abitare con familiarità creando una presenza stabile.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Abitare nella polis per il bene comune.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Abitare la Rete.</w:t>
      </w:r>
    </w:p>
    <w:p w:rsidR="001A1FDD" w:rsidRPr="008A595E" w:rsidRDefault="001A1FDD" w:rsidP="008A595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In una società </w:t>
      </w:r>
      <w:proofErr w:type="spellStart"/>
      <w:r w:rsidRPr="008A595E">
        <w:rPr>
          <w:rFonts w:ascii="Calibri" w:hAnsi="Calibri" w:cs="Calibri"/>
          <w:bCs/>
          <w:kern w:val="24"/>
        </w:rPr>
        <w:t>pluricul</w:t>
      </w:r>
      <w:r w:rsidR="000E7A6C" w:rsidRPr="008A595E">
        <w:rPr>
          <w:rFonts w:ascii="Calibri" w:hAnsi="Calibri" w:cs="Calibri"/>
          <w:bCs/>
          <w:kern w:val="24"/>
        </w:rPr>
        <w:t>turale</w:t>
      </w:r>
      <w:proofErr w:type="spellEnd"/>
      <w:r w:rsidR="000E7A6C" w:rsidRPr="008A595E">
        <w:rPr>
          <w:rFonts w:ascii="Calibri" w:hAnsi="Calibri" w:cs="Calibri"/>
          <w:bCs/>
          <w:kern w:val="24"/>
        </w:rPr>
        <w:t xml:space="preserve"> e </w:t>
      </w:r>
      <w:proofErr w:type="spellStart"/>
      <w:r w:rsidR="000E7A6C" w:rsidRPr="008A595E">
        <w:rPr>
          <w:rFonts w:ascii="Calibri" w:hAnsi="Calibri" w:cs="Calibri"/>
          <w:bCs/>
          <w:kern w:val="24"/>
        </w:rPr>
        <w:t>plurireligiosa</w:t>
      </w:r>
      <w:proofErr w:type="spellEnd"/>
      <w:r w:rsidR="000E7A6C" w:rsidRPr="008A595E">
        <w:rPr>
          <w:rFonts w:ascii="Calibri" w:hAnsi="Calibri" w:cs="Calibri"/>
          <w:bCs/>
          <w:kern w:val="24"/>
        </w:rPr>
        <w:t>, iniziare</w:t>
      </w:r>
      <w:r w:rsidRPr="008A595E">
        <w:rPr>
          <w:rFonts w:ascii="Calibri" w:hAnsi="Calibri" w:cs="Calibri"/>
          <w:bCs/>
          <w:kern w:val="24"/>
        </w:rPr>
        <w:t xml:space="preserve"> dalla relazione per arrivare all’annuncio.</w:t>
      </w:r>
      <w:r w:rsid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Partire dagli ultimi.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u w:val="single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Educare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Priorità per il discernimento comunitario.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Promozione della capacità di “pensare”.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Educare al bene comune e alla legalità.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Rinnovamento della formazione dei seminari e dei presbiteri.</w:t>
      </w:r>
    </w:p>
    <w:p w:rsidR="001A1FDD" w:rsidRPr="008A595E" w:rsidRDefault="001A1FDD" w:rsidP="00064F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La Pastorale familiare veicolo per costruire relazioni.</w:t>
      </w:r>
      <w:r w:rsidR="00064F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Educare le coppie al vangelo della famiglia, rivedendo anche i corsi di preparazione al sacramento del matrimonio.</w:t>
      </w:r>
    </w:p>
    <w:p w:rsidR="001A1FDD" w:rsidRPr="008A595E" w:rsidRDefault="00DA4D1A" w:rsidP="00740974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Educare ad un completamento dell’iniziazione cristiana in chiave catecumenale,  con attività oratoriali per una adeguata Pastorale Giovanile.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Educare all’uso più oculato e profondo della Bibbia per la Pastorale.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Educare alla giornata festiva  da vivere in Dio con la famiglia, per la comunità.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u w:val="single"/>
        </w:rPr>
      </w:pPr>
      <w:r w:rsidRPr="008A595E">
        <w:rPr>
          <w:rFonts w:ascii="Calibri" w:hAnsi="Calibri" w:cs="Calibri"/>
          <w:bCs/>
          <w:i/>
          <w:iCs/>
          <w:kern w:val="24"/>
          <w:u w:val="single"/>
        </w:rPr>
        <w:t>Trasfigurare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Assumere il volto di Cristo, guardando nell’altro il volto di Cristo.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Vedere nel corpo la persona.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Visione sapienziale, per regalare un’incontro d’Amore, che ti cambia la vita, “Vieni e vedi” “Rimasero con lui”.</w:t>
      </w:r>
      <w:r w:rsidR="000E7A6C" w:rsidRP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Per Amare bisogna fondersi con l’altro e non possederlo.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La violenza che riceve il cristiano deve essere </w:t>
      </w:r>
      <w:r w:rsidRPr="008A595E">
        <w:rPr>
          <w:rFonts w:ascii="Calibri" w:hAnsi="Calibri" w:cs="Calibri"/>
          <w:bCs/>
          <w:i/>
          <w:iCs/>
          <w:kern w:val="24"/>
        </w:rPr>
        <w:t>trasfigurata</w:t>
      </w:r>
      <w:r w:rsidRPr="008A595E">
        <w:rPr>
          <w:rFonts w:ascii="Calibri" w:hAnsi="Calibri" w:cs="Calibri"/>
          <w:bCs/>
          <w:kern w:val="24"/>
        </w:rPr>
        <w:t xml:space="preserve"> in amore, perdono e riconciliazione.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Riscoprire la propria umanità riflessa nell’umanità obbediente di Gesù.</w:t>
      </w:r>
    </w:p>
    <w:p w:rsidR="001A1FDD" w:rsidRPr="008A595E" w:rsidRDefault="001A1FDD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Chi segue Cristo vero uomo si fa pure lui più Uomo</w:t>
      </w:r>
      <w:r w:rsidR="00ED2538" w:rsidRPr="008A595E">
        <w:rPr>
          <w:rFonts w:ascii="Calibri" w:hAnsi="Calibri" w:cs="Calibri"/>
          <w:bCs/>
          <w:kern w:val="24"/>
        </w:rPr>
        <w:t xml:space="preserve"> (GS 41)</w:t>
      </w:r>
      <w:r w:rsidRPr="008A595E">
        <w:rPr>
          <w:rFonts w:ascii="Calibri" w:hAnsi="Calibri" w:cs="Calibri"/>
          <w:bCs/>
          <w:kern w:val="24"/>
        </w:rPr>
        <w:t>.</w:t>
      </w:r>
    </w:p>
    <w:p w:rsidR="00802B59" w:rsidRPr="008A595E" w:rsidRDefault="00802B59" w:rsidP="000E7A6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i/>
          <w:kern w:val="24"/>
        </w:rPr>
      </w:pPr>
      <w:r w:rsidRPr="008A595E">
        <w:rPr>
          <w:rFonts w:ascii="Calibri" w:hAnsi="Calibri" w:cs="Calibri"/>
          <w:bCs/>
          <w:i/>
          <w:kern w:val="24"/>
        </w:rPr>
        <w:t>Appunti</w:t>
      </w:r>
    </w:p>
    <w:p w:rsidR="00253063" w:rsidRPr="008A595E" w:rsidRDefault="00802B59" w:rsidP="00802B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C’è un popolo che cammina indipendentemente dalla Chiesa, specie la popolazione giovanile.</w:t>
      </w:r>
    </w:p>
    <w:p w:rsidR="00253063" w:rsidRPr="008A595E" w:rsidRDefault="00802B59" w:rsidP="00802B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Capire dove viviamo e a chi vogliamo proporre questo nuovo umanesimo.</w:t>
      </w:r>
    </w:p>
    <w:p w:rsidR="00253063" w:rsidRPr="008A595E" w:rsidRDefault="00802B59" w:rsidP="008A5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Individuare potenzialità e bisogno del nostro territorio.</w:t>
      </w:r>
      <w:r w:rsid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Seria presa di coscienza su cosa dobbiamo fare.</w:t>
      </w:r>
    </w:p>
    <w:p w:rsidR="00802B59" w:rsidRPr="008A595E" w:rsidRDefault="00802B59" w:rsidP="00802B5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Modulare la pastorale rispetto alla situazione reale, con linguaggio immediato e comprensibile a tutti. </w:t>
      </w:r>
    </w:p>
    <w:p w:rsidR="001A1FDD" w:rsidRPr="008A595E" w:rsidRDefault="00493A9F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kern w:val="24"/>
          <w:u w:val="single"/>
        </w:rPr>
      </w:pPr>
      <w:r w:rsidRPr="008A595E">
        <w:rPr>
          <w:rFonts w:ascii="Calibri" w:hAnsi="Calibri" w:cs="Calibri"/>
          <w:bCs/>
          <w:i/>
          <w:kern w:val="24"/>
          <w:u w:val="single"/>
        </w:rPr>
        <w:t>Riflessione</w:t>
      </w:r>
    </w:p>
    <w:p w:rsidR="001A1FDD" w:rsidRPr="008A595E" w:rsidRDefault="001A1FDD" w:rsidP="001A1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La centralità è l’Amore, senza il quale non si riesce ad andare veramente verso l’altro per condurlo all’Altro.</w:t>
      </w:r>
    </w:p>
    <w:p w:rsidR="001A1FDD" w:rsidRPr="008A595E" w:rsidRDefault="001A1FDD" w:rsidP="008A595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kern w:val="24"/>
        </w:rPr>
      </w:pPr>
      <w:r w:rsidRPr="008A595E">
        <w:rPr>
          <w:rFonts w:ascii="Calibri" w:hAnsi="Calibri" w:cs="Calibri"/>
          <w:bCs/>
          <w:kern w:val="24"/>
        </w:rPr>
        <w:t>La misura del nostro essere cristiani è Gesù Maestro.</w:t>
      </w:r>
      <w:r w:rsidR="008A595E">
        <w:rPr>
          <w:rFonts w:ascii="Calibri" w:hAnsi="Calibri" w:cs="Calibri"/>
          <w:bCs/>
          <w:kern w:val="24"/>
        </w:rPr>
        <w:t xml:space="preserve"> </w:t>
      </w:r>
      <w:r w:rsidRPr="008A595E">
        <w:rPr>
          <w:rFonts w:ascii="Calibri" w:hAnsi="Calibri" w:cs="Calibri"/>
          <w:bCs/>
          <w:kern w:val="24"/>
        </w:rPr>
        <w:t>Come Gesù</w:t>
      </w:r>
      <w:r w:rsidR="000E7A6C" w:rsidRPr="008A595E">
        <w:rPr>
          <w:rFonts w:ascii="Calibri" w:hAnsi="Calibri" w:cs="Calibri"/>
          <w:bCs/>
          <w:kern w:val="24"/>
        </w:rPr>
        <w:t xml:space="preserve"> nella vita quotidiana</w:t>
      </w:r>
      <w:r w:rsidR="00493A9F" w:rsidRPr="008A595E">
        <w:rPr>
          <w:rFonts w:ascii="Calibri" w:hAnsi="Calibri" w:cs="Calibri"/>
          <w:bCs/>
          <w:kern w:val="24"/>
        </w:rPr>
        <w:t>: p</w:t>
      </w:r>
      <w:r w:rsidRPr="008A595E">
        <w:rPr>
          <w:rFonts w:ascii="Calibri" w:hAnsi="Calibri" w:cs="Calibri"/>
          <w:bCs/>
          <w:kern w:val="24"/>
        </w:rPr>
        <w:t>reghiera</w:t>
      </w:r>
      <w:r w:rsidR="00493A9F" w:rsidRPr="008A595E">
        <w:rPr>
          <w:rFonts w:ascii="Calibri" w:hAnsi="Calibri" w:cs="Calibri"/>
          <w:bCs/>
          <w:kern w:val="24"/>
        </w:rPr>
        <w:t>, annuncio, cura delle persone.</w:t>
      </w:r>
    </w:p>
    <w:p w:rsidR="002C5ABB" w:rsidRPr="008A595E" w:rsidRDefault="00493A9F" w:rsidP="000E7A6C">
      <w:pPr>
        <w:jc w:val="center"/>
        <w:rPr>
          <w:rFonts w:ascii="Calibri" w:hAnsi="Calibri" w:cs="Calibri"/>
          <w:kern w:val="24"/>
        </w:rPr>
      </w:pPr>
      <w:r w:rsidRPr="008A595E">
        <w:rPr>
          <w:rFonts w:ascii="Calibri" w:hAnsi="Calibri" w:cs="Calibri"/>
          <w:bCs/>
          <w:kern w:val="24"/>
        </w:rPr>
        <w:t xml:space="preserve"> </w:t>
      </w:r>
      <w:r w:rsidR="000E7A6C" w:rsidRPr="008A595E">
        <w:rPr>
          <w:rFonts w:ascii="Calibri" w:hAnsi="Calibri" w:cs="Calibri"/>
          <w:bCs/>
          <w:kern w:val="24"/>
        </w:rPr>
        <w:t>“Amatevi gli uni gli altri, come io vi ho amati ”</w:t>
      </w:r>
      <w:r w:rsidR="000E7A6C" w:rsidRPr="008A595E">
        <w:rPr>
          <w:rFonts w:ascii="Calibri" w:hAnsi="Calibri" w:cs="Calibri"/>
          <w:kern w:val="24"/>
        </w:rPr>
        <w:t xml:space="preserve"> </w:t>
      </w:r>
      <w:r w:rsidR="000E7A6C" w:rsidRPr="008A595E">
        <w:rPr>
          <w:rFonts w:ascii="Calibri" w:hAnsi="Calibri" w:cs="Calibri"/>
          <w:bCs/>
          <w:kern w:val="24"/>
        </w:rPr>
        <w:t>(</w:t>
      </w:r>
      <w:proofErr w:type="spellStart"/>
      <w:r w:rsidR="000E7A6C" w:rsidRPr="008A595E">
        <w:rPr>
          <w:rFonts w:ascii="Calibri" w:hAnsi="Calibri" w:cs="Calibri"/>
          <w:bCs/>
          <w:kern w:val="24"/>
        </w:rPr>
        <w:t>Gv</w:t>
      </w:r>
      <w:proofErr w:type="spellEnd"/>
      <w:r w:rsidR="000E7A6C" w:rsidRPr="008A595E">
        <w:rPr>
          <w:rFonts w:ascii="Calibri" w:hAnsi="Calibri" w:cs="Calibri"/>
          <w:bCs/>
          <w:kern w:val="24"/>
        </w:rPr>
        <w:t xml:space="preserve"> 15, 12)</w:t>
      </w:r>
    </w:p>
    <w:sectPr w:rsidR="002C5ABB" w:rsidRPr="008A595E" w:rsidSect="000E7A6C">
      <w:pgSz w:w="12240" w:h="15840"/>
      <w:pgMar w:top="568" w:right="474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E63790"/>
    <w:lvl w:ilvl="0">
      <w:numFmt w:val="bullet"/>
      <w:lvlText w:val="*"/>
      <w:lvlJc w:val="left"/>
    </w:lvl>
  </w:abstractNum>
  <w:abstractNum w:abstractNumId="1">
    <w:nsid w:val="027201BA"/>
    <w:multiLevelType w:val="hybridMultilevel"/>
    <w:tmpl w:val="C5C0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810EC"/>
    <w:multiLevelType w:val="hybridMultilevel"/>
    <w:tmpl w:val="C1DA5234"/>
    <w:lvl w:ilvl="0" w:tplc="F70A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C0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2E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E4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EB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2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E1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E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21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1617AE"/>
    <w:multiLevelType w:val="hybridMultilevel"/>
    <w:tmpl w:val="42F88946"/>
    <w:lvl w:ilvl="0" w:tplc="EE0A8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AB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F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E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A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4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C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54080E"/>
    <w:multiLevelType w:val="hybridMultilevel"/>
    <w:tmpl w:val="468008CC"/>
    <w:lvl w:ilvl="0" w:tplc="CB88C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63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8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0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A8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A9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60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2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1FDD"/>
    <w:rsid w:val="00020131"/>
    <w:rsid w:val="000426DD"/>
    <w:rsid w:val="00064F6C"/>
    <w:rsid w:val="000C6135"/>
    <w:rsid w:val="000E7A6C"/>
    <w:rsid w:val="001A1FDD"/>
    <w:rsid w:val="00253063"/>
    <w:rsid w:val="002C5ABB"/>
    <w:rsid w:val="00493A9F"/>
    <w:rsid w:val="004A228C"/>
    <w:rsid w:val="00740974"/>
    <w:rsid w:val="00802B59"/>
    <w:rsid w:val="008A595E"/>
    <w:rsid w:val="00912EA7"/>
    <w:rsid w:val="00A64FE4"/>
    <w:rsid w:val="00DA4D1A"/>
    <w:rsid w:val="00ED2538"/>
    <w:rsid w:val="00EE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AB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F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E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5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5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3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Filippo</cp:lastModifiedBy>
  <cp:revision>12</cp:revision>
  <dcterms:created xsi:type="dcterms:W3CDTF">2015-01-27T20:25:00Z</dcterms:created>
  <dcterms:modified xsi:type="dcterms:W3CDTF">2015-03-12T18:51:00Z</dcterms:modified>
</cp:coreProperties>
</file>